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30"/>
      </w:tblGrid>
      <w:tr w:rsidR="00AD063E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AD063E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документа)</w:t>
            </w:r>
          </w:p>
        </w:tc>
      </w:tr>
      <w:tr w:rsidR="00AD063E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Default="00AD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3E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документа)</w:t>
            </w:r>
          </w:p>
        </w:tc>
      </w:tr>
    </w:tbl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465"/>
      </w:tblGrid>
      <w:tr w:rsidR="00AD063E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такими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236"/>
        <w:gridCol w:w="3334"/>
        <w:gridCol w:w="245"/>
        <w:gridCol w:w="2551"/>
      </w:tblGrid>
      <w:tr w:rsidR="00AD063E" w:rsidTr="00A15191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AD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Pr="00A15191" w:rsidRDefault="00AD063E" w:rsidP="00A1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AD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Pr="00174817" w:rsidRDefault="00F15BF2" w:rsidP="00C8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C86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Корх</w:t>
            </w:r>
            <w:r w:rsidR="00174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AD063E" w:rsidTr="00A15191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AD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накладання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ідпису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особи, яка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базується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кваліфікованому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сертифікаті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відкритого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ключа)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AD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емітента</w:t>
      </w:r>
      <w:proofErr w:type="spellEnd"/>
    </w:p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відомості</w:t>
      </w:r>
      <w:proofErr w:type="spellEnd"/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Організаційно-правова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Акціонерне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03150,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5191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</w:rPr>
        <w:t>Антоновича, 51</w:t>
      </w:r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особи: 31899285</w:t>
      </w:r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та номер телефону: (044) 287-52-34</w:t>
      </w:r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Адреса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>: mail@rou.org.ua</w:t>
      </w:r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уповноважених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ринках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ринках особи,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регульованої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D063E" w:rsidRDefault="00577092" w:rsidP="001748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уповноважених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ринках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ринках, особи,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НКЦПФР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емітент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</w:rPr>
        <w:t>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НКЦПФР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"Агентство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21676262,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>
        <w:rPr>
          <w:rFonts w:ascii="Times New Roman" w:hAnsi="Times New Roman" w:cs="Times New Roman"/>
          <w:sz w:val="24"/>
          <w:szCs w:val="24"/>
        </w:rPr>
        <w:t>, DR/00002/ARM</w:t>
      </w:r>
    </w:p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Дан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4665"/>
        <w:gridCol w:w="1201"/>
        <w:gridCol w:w="500"/>
      </w:tblGrid>
      <w:tr w:rsidR="00AD063E" w:rsidTr="00A15191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розміщена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adu.com.ua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063E" w:rsidRDefault="00AD063E" w:rsidP="00A1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3E" w:rsidTr="00A15191">
        <w:trPr>
          <w:gridAfter w:val="1"/>
          <w:wAfter w:w="500" w:type="dxa"/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3E" w:rsidRDefault="00AD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63E" w:rsidRDefault="00A15191" w:rsidP="00A1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57709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D063E" w:rsidSect="00A15191">
          <w:pgSz w:w="11905" w:h="16837"/>
          <w:pgMar w:top="570" w:right="990" w:bottom="570" w:left="1418" w:header="720" w:footer="360" w:gutter="0"/>
          <w:pgNumType w:start="1"/>
          <w:cols w:space="720"/>
          <w:noEndnote/>
        </w:sectPr>
      </w:pPr>
    </w:p>
    <w:p w:rsidR="006019B7" w:rsidRDefault="00601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19B7" w:rsidRDefault="00601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ВІДОМОСТІ</w:t>
      </w:r>
    </w:p>
    <w:p w:rsidR="00AD063E" w:rsidRDefault="00577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емітента</w:t>
      </w:r>
      <w:proofErr w:type="spellEnd"/>
    </w:p>
    <w:p w:rsidR="00AD063E" w:rsidRDefault="00AD0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134"/>
        <w:gridCol w:w="1701"/>
        <w:gridCol w:w="2127"/>
        <w:gridCol w:w="3118"/>
        <w:gridCol w:w="1559"/>
      </w:tblGrid>
      <w:tr w:rsidR="00AD063E" w:rsidTr="00A82AFD">
        <w:trPr>
          <w:trHeight w:val="30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P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вчинення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дії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P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Зміни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призначено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звільнено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обрано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або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припинено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повноваження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P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P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</w:t>
            </w:r>
            <w:proofErr w:type="gram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м’я</w:t>
            </w:r>
            <w:proofErr w:type="spellEnd"/>
            <w:proofErr w:type="gram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особи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63E" w:rsidRP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Розмі</w:t>
            </w:r>
            <w:proofErr w:type="gram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частки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статутному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капіталі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емітента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(у </w:t>
            </w:r>
            <w:proofErr w:type="spellStart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відсотках</w:t>
            </w:r>
            <w:proofErr w:type="spellEnd"/>
            <w:r w:rsidRPr="00A82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AD063E" w:rsidTr="00A82AFD">
        <w:trPr>
          <w:trHeight w:val="30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063E" w:rsidTr="00A82AFD">
        <w:trPr>
          <w:trHeight w:val="30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 "ДАК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Автомобільні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Лисенко Василь Григорович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063E" w:rsidTr="00A82AFD">
        <w:trPr>
          <w:trHeight w:val="300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необхідна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D063E" w:rsidRPr="00C074E0" w:rsidTr="00A82AFD">
        <w:trPr>
          <w:trHeight w:val="300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A07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наказу </w:t>
            </w:r>
            <w:r w:rsidR="00174817">
              <w:rPr>
                <w:rFonts w:ascii="Times New Roman" w:hAnsi="Times New Roman" w:cs="Times New Roman"/>
                <w:sz w:val="20"/>
                <w:szCs w:val="20"/>
              </w:rPr>
              <w:t xml:space="preserve">Державного агентства </w:t>
            </w:r>
            <w:r w:rsidR="0017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відновлення та розвитку інфраструктури</w:t>
            </w:r>
            <w:r w:rsidR="00174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4817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, як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Вищого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органу "АТ "ДАК "</w:t>
            </w:r>
            <w:r w:rsidR="00744A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втомобільні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дор</w:t>
            </w:r>
            <w:proofErr w:type="spellEnd"/>
            <w:r w:rsidR="0017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52-К/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24.01.2025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Лисенка Василя Григоровича 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року членом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котракту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44A07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ідстава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Лисенка В.Г.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2025 року. </w:t>
            </w:r>
          </w:p>
          <w:p w:rsidR="006019B7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особу: 2 (два)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місяці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019B7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володі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 т.ч.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063E" w:rsidRPr="006019B7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19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Попередні посади: головний інженер ТОВ "СПЕЦКОМПЛЕКТПОСТАЧ";  заступник генерального директора з загальних питань ТОВ "СПЕЦКОМПЛЕКТПОСТАЧ"; начальник відділу експлуатації автомобільних доріг, контролю якості, ко</w:t>
            </w:r>
            <w:r w:rsidR="008039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шторисного ціноутворення та без</w:t>
            </w:r>
            <w:r w:rsidRPr="006019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пеки руху АТ "ДАК "Автомобільні </w:t>
            </w:r>
            <w:proofErr w:type="spellStart"/>
            <w:r w:rsidRPr="006019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дорги</w:t>
            </w:r>
            <w:proofErr w:type="spellEnd"/>
            <w:r w:rsidRPr="006019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України"; заступник Голови Правління АТ "ДАК "Автомобільні дороги України".</w:t>
            </w:r>
          </w:p>
        </w:tc>
      </w:tr>
      <w:tr w:rsidR="00AD063E" w:rsidTr="00A82AFD">
        <w:trPr>
          <w:trHeight w:val="30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 "ДАК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Автомобільні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Шурига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Михайлович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063E" w:rsidTr="00A82AFD">
        <w:trPr>
          <w:trHeight w:val="300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63E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необхідна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D063E" w:rsidRPr="00C074E0" w:rsidTr="00A82AFD">
        <w:trPr>
          <w:trHeight w:val="300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наказу Державного агентства </w:t>
            </w:r>
            <w:r w:rsidR="0017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відновлення та розвитку інфраструктури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</w:t>
            </w:r>
            <w:r w:rsidR="00744A07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, як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Вищого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органу "АТ "ДАК "</w:t>
            </w:r>
            <w:r w:rsidR="00744A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втомобільні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дор</w:t>
            </w:r>
            <w:proofErr w:type="spellEnd"/>
            <w:r w:rsidR="0017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52-К/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24.01.2025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Шуригу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Михайловича 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року членом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котракту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ідстава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4F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Шуриги</w:t>
            </w:r>
            <w:proofErr w:type="spellEnd"/>
            <w:r w:rsidR="00B84F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="00744A07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  <w:proofErr w:type="spellEnd"/>
            <w:r w:rsidR="00744A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2025 року. </w:t>
            </w:r>
          </w:p>
          <w:p w:rsid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особу: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встановлений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володі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 т.ч.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063E" w:rsidRPr="00A82AFD" w:rsidRDefault="0057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A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Попередні посади: начальник четвертого відділу управління протидії економічним правопорушенням Головного управління ДФС у </w:t>
            </w:r>
            <w:proofErr w:type="spellStart"/>
            <w:r w:rsidRPr="00A82A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м.Києві</w:t>
            </w:r>
            <w:proofErr w:type="spellEnd"/>
            <w:r w:rsidRPr="00A82A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начальник четвертого відділу управління боротьби з фінансовими злочинами Головного управління ДФС у </w:t>
            </w:r>
            <w:proofErr w:type="spellStart"/>
            <w:r w:rsidRPr="00A82A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м.Києві</w:t>
            </w:r>
            <w:proofErr w:type="spellEnd"/>
            <w:r w:rsidRPr="00A82A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начальник управління з питань координації діяльності районних в місті Києві державних адміністрацій та охорони праці апарату виконавчого органу Київської міської ради (Київської міської державної адміністрації); заступник Голови Правління АТ "ДАК "Автомобільні дороги України".</w:t>
            </w:r>
          </w:p>
        </w:tc>
      </w:tr>
    </w:tbl>
    <w:p w:rsidR="00577092" w:rsidRDefault="00577092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Default="00C8645A">
      <w:pPr>
        <w:rPr>
          <w:lang w:val="uk-UA"/>
        </w:rPr>
      </w:pPr>
    </w:p>
    <w:p w:rsidR="00C8645A" w:rsidRPr="00A82AFD" w:rsidRDefault="00C8645A">
      <w:pPr>
        <w:rPr>
          <w:lang w:val="uk-UA"/>
        </w:rPr>
      </w:pPr>
      <w:r>
        <w:rPr>
          <w:lang w:val="uk-UA"/>
        </w:rPr>
        <w:t xml:space="preserve">                                       2</w:t>
      </w:r>
    </w:p>
    <w:sectPr w:rsidR="00C8645A" w:rsidRPr="00A82AFD" w:rsidSect="00A82AFD">
      <w:pgSz w:w="11905" w:h="16837"/>
      <w:pgMar w:top="570" w:right="720" w:bottom="570" w:left="1418" w:header="720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85" w:rsidRDefault="004B0B85" w:rsidP="007F0243">
      <w:pPr>
        <w:spacing w:after="0" w:line="240" w:lineRule="auto"/>
      </w:pPr>
      <w:r>
        <w:separator/>
      </w:r>
    </w:p>
  </w:endnote>
  <w:endnote w:type="continuationSeparator" w:id="0">
    <w:p w:rsidR="004B0B85" w:rsidRDefault="004B0B85" w:rsidP="007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85" w:rsidRDefault="004B0B85" w:rsidP="007F0243">
      <w:pPr>
        <w:spacing w:after="0" w:line="240" w:lineRule="auto"/>
      </w:pPr>
      <w:r>
        <w:separator/>
      </w:r>
    </w:p>
  </w:footnote>
  <w:footnote w:type="continuationSeparator" w:id="0">
    <w:p w:rsidR="004B0B85" w:rsidRDefault="004B0B85" w:rsidP="007F0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D11"/>
    <w:rsid w:val="000E2D11"/>
    <w:rsid w:val="00174817"/>
    <w:rsid w:val="00220BC6"/>
    <w:rsid w:val="00285681"/>
    <w:rsid w:val="003060E6"/>
    <w:rsid w:val="0037100D"/>
    <w:rsid w:val="004B0B85"/>
    <w:rsid w:val="00577092"/>
    <w:rsid w:val="006019B7"/>
    <w:rsid w:val="006C39F8"/>
    <w:rsid w:val="00744A07"/>
    <w:rsid w:val="00766196"/>
    <w:rsid w:val="007A6B6E"/>
    <w:rsid w:val="0080392C"/>
    <w:rsid w:val="008736DA"/>
    <w:rsid w:val="00950F40"/>
    <w:rsid w:val="00A15191"/>
    <w:rsid w:val="00A82AFD"/>
    <w:rsid w:val="00AD063E"/>
    <w:rsid w:val="00B84FAE"/>
    <w:rsid w:val="00C074E0"/>
    <w:rsid w:val="00C8645A"/>
    <w:rsid w:val="00CD151B"/>
    <w:rsid w:val="00EF01DB"/>
    <w:rsid w:val="00F1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36DA"/>
  </w:style>
  <w:style w:type="paragraph" w:styleId="a5">
    <w:name w:val="footer"/>
    <w:basedOn w:val="a"/>
    <w:link w:val="a6"/>
    <w:uiPriority w:val="99"/>
    <w:semiHidden/>
    <w:unhideWhenUsed/>
    <w:rsid w:val="0087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omorogbe</dc:creator>
  <cp:lastModifiedBy>omorogbe</cp:lastModifiedBy>
  <cp:revision>12</cp:revision>
  <dcterms:created xsi:type="dcterms:W3CDTF">2025-01-27T10:07:00Z</dcterms:created>
  <dcterms:modified xsi:type="dcterms:W3CDTF">2025-01-27T15:12:00Z</dcterms:modified>
</cp:coreProperties>
</file>